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E0B" w:rsidRPr="00103BCA" w:rsidRDefault="00E33E0B" w:rsidP="00E33E0B">
      <w:pPr>
        <w:spacing w:line="240" w:lineRule="auto"/>
        <w:jc w:val="right"/>
        <w:rPr>
          <w:rFonts w:eastAsia="Times New Roman"/>
          <w:lang w:eastAsia="pl-PL"/>
        </w:rPr>
      </w:pPr>
      <w:r w:rsidRPr="00BE2481">
        <w:rPr>
          <w:rFonts w:eastAsia="Times New Roman"/>
          <w:lang w:eastAsia="pl-PL"/>
        </w:rPr>
        <w:t>Zał. nr 1a do ZW 15/2019</w:t>
      </w:r>
      <w:r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31A64" w:rsidTr="00E33E0B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31A6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231A64">
              <w:rPr>
                <w:rFonts w:eastAsia="Times New Roman"/>
                <w:lang w:val="en-US" w:eastAsia="pl-PL"/>
              </w:rPr>
              <w:t>FACULTY OF COMPUTER SCIENCE AND MANAGEMENT</w:t>
            </w:r>
            <w:r w:rsidR="00551CD3"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E33E0B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proofErr w:type="spellStart"/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Zarządzanie</w:t>
            </w:r>
            <w:proofErr w:type="spellEnd"/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marketingowe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2729FC" w:rsidRPr="002729FC">
              <w:rPr>
                <w:lang w:val="en-US"/>
              </w:rPr>
              <w:t xml:space="preserve"> 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Marketing Management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:rsidR="003C337D" w:rsidRPr="00551CD3" w:rsidRDefault="002729FC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el and form of studies: 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 xml:space="preserve">ZMZ1248 </w:t>
            </w:r>
          </w:p>
          <w:p w:rsidR="00551CD3" w:rsidRPr="00551CD3" w:rsidRDefault="002729F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courses: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0"/>
        <w:gridCol w:w="1153"/>
        <w:gridCol w:w="1153"/>
        <w:gridCol w:w="1271"/>
        <w:gridCol w:w="1079"/>
        <w:gridCol w:w="1139"/>
      </w:tblGrid>
      <w:tr w:rsidR="00551CD3" w:rsidRPr="00551CD3" w:rsidTr="00BB5D0B">
        <w:tc>
          <w:tcPr>
            <w:tcW w:w="2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231A64" w:rsidTr="00BB5D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B5D0B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B5D0B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B5D0B" w:rsidRPr="00231A64" w:rsidTr="004564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B5D0B" w:rsidRPr="00551CD3" w:rsidTr="00EB7D1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</w:t>
            </w:r>
            <w:r>
              <w:rPr>
                <w:rFonts w:eastAsia="Times New Roman"/>
                <w:sz w:val="20"/>
                <w:lang w:eastAsia="pl-PL"/>
              </w:rPr>
              <w:t>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BB5D0B" w:rsidRPr="00EB7D1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B5D0B" w:rsidRPr="00551CD3" w:rsidTr="00BB5D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BB5D0B" w:rsidRPr="00231A64" w:rsidTr="00BB5D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B5D0B" w:rsidRPr="00231A64" w:rsidTr="00EA18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B7D1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BB5D0B" w:rsidRPr="00BB5D0B" w:rsidRDefault="00BB5D0B" w:rsidP="00BB5D0B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1. </w:t>
            </w:r>
            <w:r w:rsidRPr="00BB5D0B">
              <w:rPr>
                <w:rFonts w:eastAsia="Times New Roman"/>
                <w:lang w:val="en-US" w:eastAsia="pl-PL"/>
              </w:rPr>
              <w:t>Essentials of Management</w:t>
            </w:r>
            <w:r>
              <w:rPr>
                <w:rFonts w:eastAsia="Times New Roman"/>
                <w:lang w:val="en-US" w:eastAsia="pl-PL"/>
              </w:rPr>
              <w:t>.</w:t>
            </w:r>
            <w:r w:rsidRPr="00BB5D0B">
              <w:rPr>
                <w:rFonts w:eastAsia="Times New Roman"/>
                <w:lang w:val="en-US" w:eastAsia="pl-PL"/>
              </w:rPr>
              <w:t xml:space="preserve"> </w:t>
            </w:r>
          </w:p>
          <w:p w:rsidR="00551CD3" w:rsidRPr="00BB5D0B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2. </w:t>
            </w:r>
            <w:r w:rsidRPr="00BB5D0B">
              <w:rPr>
                <w:rFonts w:eastAsia="Times New Roman"/>
                <w:lang w:val="en-US" w:eastAsia="pl-PL"/>
              </w:rPr>
              <w:t xml:space="preserve">Essentials of Marketing.  </w:t>
            </w:r>
            <w:r w:rsidR="00551CD3" w:rsidRPr="00BB5D0B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BB5D0B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BB5D0B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EB7D13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B5D0B" w:rsidRDefault="00551CD3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lang w:val="en-US" w:eastAsia="pl-PL"/>
              </w:rPr>
            </w:pPr>
            <w:bookmarkStart w:id="3" w:name="table04"/>
            <w:bookmarkEnd w:id="3"/>
            <w:r w:rsidRPr="00BB5D0B">
              <w:rPr>
                <w:rFonts w:eastAsia="Times New Roman"/>
                <w:sz w:val="22"/>
                <w:lang w:val="en-US" w:eastAsia="pl-PL"/>
              </w:rPr>
              <w:t>SUBJECT OBJECTIVES</w:t>
            </w:r>
          </w:p>
          <w:p w:rsidR="00BB5D0B" w:rsidRPr="00BB5D0B" w:rsidRDefault="00BB5D0B" w:rsidP="00BB5D0B">
            <w:pPr>
              <w:spacing w:after="0" w:line="240" w:lineRule="auto"/>
              <w:rPr>
                <w:rFonts w:eastAsia="Times New Roman"/>
                <w:b/>
                <w:sz w:val="22"/>
                <w:lang w:val="en-US" w:eastAsia="pl-PL"/>
              </w:rPr>
            </w:pPr>
            <w:r w:rsidRPr="00BB5D0B">
              <w:rPr>
                <w:rFonts w:eastAsia="Times New Roman"/>
                <w:b/>
                <w:sz w:val="22"/>
                <w:lang w:val="en-US" w:eastAsia="pl-PL"/>
              </w:rPr>
              <w:t xml:space="preserve">To acquire fundamental knowledge (including application aspects) about: </w:t>
            </w:r>
          </w:p>
          <w:p w:rsidR="00BB5D0B" w:rsidRPr="00BB5D0B" w:rsidRDefault="00BB5D0B" w:rsidP="00BB5D0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B5D0B">
              <w:rPr>
                <w:rFonts w:eastAsia="Times New Roman"/>
                <w:sz w:val="22"/>
                <w:lang w:val="en-US" w:eastAsia="pl-PL"/>
              </w:rPr>
              <w:t xml:space="preserve">C1. Marketing concept, different orientations towards marketing activities and the nature and basic problems of marketing management, </w:t>
            </w:r>
          </w:p>
          <w:p w:rsidR="00BB5D0B" w:rsidRPr="00BB5D0B" w:rsidRDefault="00BB5D0B" w:rsidP="00BB5D0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B5D0B">
              <w:rPr>
                <w:rFonts w:eastAsia="Times New Roman"/>
                <w:sz w:val="22"/>
                <w:lang w:val="en-US" w:eastAsia="pl-PL"/>
              </w:rPr>
              <w:t xml:space="preserve">C2. Marketing planning process, in particular in the scope of analysis and methods used in this process and the reasons for deciding on marketing: objectives, strategies, tactics, budget and operational activities. </w:t>
            </w:r>
          </w:p>
          <w:p w:rsidR="00BB5D0B" w:rsidRPr="00BB5D0B" w:rsidRDefault="00BB5D0B" w:rsidP="00BB5D0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B5D0B">
              <w:rPr>
                <w:rFonts w:eastAsia="Times New Roman"/>
                <w:sz w:val="22"/>
                <w:lang w:val="en-US" w:eastAsia="pl-PL"/>
              </w:rPr>
              <w:t xml:space="preserve">C3. The creation of organizational solutions, managing and control in the marketing area of business management and the specificity of marketing management in services companies and non-profit organizations. </w:t>
            </w:r>
          </w:p>
          <w:p w:rsidR="00BB5D0B" w:rsidRPr="00BB5D0B" w:rsidRDefault="00BB5D0B" w:rsidP="00BB5D0B">
            <w:pPr>
              <w:spacing w:after="0" w:line="240" w:lineRule="auto"/>
              <w:rPr>
                <w:rFonts w:eastAsia="Times New Roman"/>
                <w:b/>
                <w:sz w:val="22"/>
                <w:lang w:val="en-US" w:eastAsia="pl-PL"/>
              </w:rPr>
            </w:pPr>
            <w:r w:rsidRPr="00BB5D0B">
              <w:rPr>
                <w:rFonts w:eastAsia="Times New Roman"/>
                <w:b/>
                <w:sz w:val="22"/>
                <w:lang w:val="en-US" w:eastAsia="pl-PL"/>
              </w:rPr>
              <w:t xml:space="preserve">To acquire fundamental skills to: </w:t>
            </w:r>
          </w:p>
          <w:p w:rsidR="00BB5D0B" w:rsidRPr="00BB5D0B" w:rsidRDefault="00BB5D0B" w:rsidP="00BB5D0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B5D0B">
              <w:rPr>
                <w:rFonts w:eastAsia="Times New Roman"/>
                <w:sz w:val="22"/>
                <w:lang w:val="en-US" w:eastAsia="pl-PL"/>
              </w:rPr>
              <w:t xml:space="preserve">C4. Analysis of the degree of the marketing concept implementation in some dimensions, and development of proposals relevant to marketing management, </w:t>
            </w:r>
          </w:p>
          <w:p w:rsidR="00551CD3" w:rsidRPr="00BB5D0B" w:rsidRDefault="00BB5D0B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BB5D0B">
              <w:rPr>
                <w:rFonts w:eastAsia="Times New Roman"/>
                <w:sz w:val="22"/>
                <w:lang w:val="en-US" w:eastAsia="pl-PL"/>
              </w:rPr>
              <w:t>C5. Analysis of the marketing situation of a company and deciding on marketing: objectives, strategies, tactics, budget and operational activities and to make relevant changes in the analyzed marketing plan.</w:t>
            </w:r>
          </w:p>
        </w:tc>
      </w:tr>
    </w:tbl>
    <w:p w:rsidR="00551CD3" w:rsidRPr="00BB5D0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B7D13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BB5D0B" w:rsidRPr="00BB5D0B" w:rsidRDefault="00BB5D0B" w:rsidP="00BB5D0B">
            <w:pPr>
              <w:spacing w:after="0" w:line="259" w:lineRule="auto"/>
              <w:ind w:left="10"/>
              <w:rPr>
                <w:lang w:val="en-US"/>
              </w:rPr>
            </w:pPr>
            <w:r w:rsidRPr="00BB5D0B">
              <w:rPr>
                <w:rFonts w:eastAsia="Times New Roman"/>
                <w:b/>
                <w:lang w:val="en-US"/>
              </w:rPr>
              <w:t xml:space="preserve">relating to knowledge: </w:t>
            </w:r>
          </w:p>
          <w:p w:rsidR="00BB5D0B" w:rsidRPr="00BB5D0B" w:rsidRDefault="00BB5D0B" w:rsidP="00BB5D0B">
            <w:pPr>
              <w:spacing w:after="1" w:line="238" w:lineRule="auto"/>
              <w:ind w:left="711" w:hanging="701"/>
              <w:rPr>
                <w:lang w:val="en-US"/>
              </w:rPr>
            </w:pPr>
            <w:r w:rsidRPr="00BB5D0B">
              <w:rPr>
                <w:lang w:val="en-US"/>
              </w:rPr>
              <w:t xml:space="preserve">PEK_W01 – knows and understands the marketing concept, different orientations towards marketing activities and the nature of marketing management.   </w:t>
            </w:r>
          </w:p>
          <w:p w:rsidR="00BB5D0B" w:rsidRPr="00BB5D0B" w:rsidRDefault="00BB5D0B" w:rsidP="00BB5D0B">
            <w:pPr>
              <w:spacing w:after="0" w:line="259" w:lineRule="auto"/>
              <w:ind w:left="10"/>
              <w:rPr>
                <w:lang w:val="en-US"/>
              </w:rPr>
            </w:pPr>
            <w:r w:rsidRPr="00BB5D0B">
              <w:rPr>
                <w:lang w:val="en-US"/>
              </w:rPr>
              <w:t xml:space="preserve">PEK_W02 – knows the basics of building customer relationships. </w:t>
            </w:r>
          </w:p>
          <w:p w:rsidR="00BB5D0B" w:rsidRPr="00BB5D0B" w:rsidRDefault="00BB5D0B" w:rsidP="00BB5D0B">
            <w:pPr>
              <w:spacing w:after="1" w:line="238" w:lineRule="auto"/>
              <w:ind w:left="711" w:hanging="701"/>
              <w:rPr>
                <w:lang w:val="en-US"/>
              </w:rPr>
            </w:pPr>
            <w:r w:rsidRPr="00BB5D0B">
              <w:rPr>
                <w:lang w:val="en-US"/>
              </w:rPr>
              <w:t>PEK_W03 – knows and understands, at a basic level, the marketing planning process, in particular, the desired range of analyzes and methods used in the analysis of marketing situations and premises to decide on marketing: objectives, strategies, tactics, budget and operational activities, taking i</w:t>
            </w:r>
            <w:r>
              <w:rPr>
                <w:lang w:val="en-US"/>
              </w:rPr>
              <w:t>nto account the specificity of I</w:t>
            </w:r>
            <w:r w:rsidRPr="00BB5D0B">
              <w:rPr>
                <w:lang w:val="en-US"/>
              </w:rPr>
              <w:t xml:space="preserve">nternet and social media.  </w:t>
            </w:r>
          </w:p>
          <w:p w:rsidR="00BB5D0B" w:rsidRPr="00BB5D0B" w:rsidRDefault="00BB5D0B" w:rsidP="00BB5D0B">
            <w:pPr>
              <w:spacing w:after="0" w:line="239" w:lineRule="auto"/>
              <w:ind w:left="711" w:hanging="701"/>
              <w:rPr>
                <w:lang w:val="en-US"/>
              </w:rPr>
            </w:pPr>
            <w:r w:rsidRPr="00BB5D0B">
              <w:rPr>
                <w:lang w:val="en-US"/>
              </w:rPr>
              <w:t xml:space="preserve">PEK_W04 – has a basic knowledge of how to create organizational, managing and control in the in the marketing area of business management.  </w:t>
            </w:r>
          </w:p>
          <w:p w:rsidR="00BB5D0B" w:rsidRPr="00BB5D0B" w:rsidRDefault="00BB5D0B" w:rsidP="00BB5D0B">
            <w:pPr>
              <w:spacing w:after="5" w:line="238" w:lineRule="auto"/>
              <w:ind w:left="711" w:hanging="701"/>
              <w:rPr>
                <w:lang w:val="en-US"/>
              </w:rPr>
            </w:pPr>
            <w:r w:rsidRPr="00BB5D0B">
              <w:rPr>
                <w:lang w:val="en-US"/>
              </w:rPr>
              <w:t xml:space="preserve">PEK_W05 – understands the specificity of marketing management in services companies and non-profit organizations.  </w:t>
            </w:r>
          </w:p>
          <w:p w:rsidR="00BB5D0B" w:rsidRPr="00BB5D0B" w:rsidRDefault="00BB5D0B" w:rsidP="00BB5D0B">
            <w:pPr>
              <w:spacing w:after="0" w:line="259" w:lineRule="auto"/>
              <w:ind w:left="10"/>
              <w:rPr>
                <w:lang w:val="en-US"/>
              </w:rPr>
            </w:pPr>
            <w:r w:rsidRPr="00BB5D0B">
              <w:rPr>
                <w:rFonts w:eastAsia="Times New Roman"/>
                <w:b/>
                <w:lang w:val="en-US"/>
              </w:rPr>
              <w:t xml:space="preserve">relating to skills: </w:t>
            </w:r>
          </w:p>
          <w:p w:rsidR="00BB5D0B" w:rsidRPr="00BB5D0B" w:rsidRDefault="00BB5D0B" w:rsidP="00BB5D0B">
            <w:pPr>
              <w:spacing w:after="1" w:line="238" w:lineRule="auto"/>
              <w:ind w:left="711" w:hanging="701"/>
              <w:rPr>
                <w:lang w:val="en-US"/>
              </w:rPr>
            </w:pPr>
            <w:r w:rsidRPr="00BB5D0B">
              <w:rPr>
                <w:lang w:val="en-US"/>
              </w:rPr>
              <w:t xml:space="preserve">PEK_U01 – can analyze, at a basic level, the degree of the marketing concept implementation in some aspects, and develop proposals relevant to marketing management.  </w:t>
            </w:r>
          </w:p>
          <w:p w:rsidR="00BB5D0B" w:rsidRPr="00BB5D0B" w:rsidRDefault="00BB5D0B" w:rsidP="00BB5D0B">
            <w:pPr>
              <w:spacing w:after="1" w:line="238" w:lineRule="auto"/>
              <w:ind w:left="711" w:hanging="701"/>
              <w:rPr>
                <w:lang w:val="en-US"/>
              </w:rPr>
            </w:pPr>
            <w:r w:rsidRPr="00BB5D0B">
              <w:rPr>
                <w:lang w:val="en-US"/>
              </w:rPr>
              <w:t>PEK_U02 – can - at a basic level - analyze and evaluate the correctness of the content of the substantive marketing plan, particularly in the use of methods of analysis of the marketing and marketing: objectives, strategies, tactics, budget, organization</w:t>
            </w:r>
            <w:r>
              <w:rPr>
                <w:lang w:val="en-US"/>
              </w:rPr>
              <w:t>al and operational activities.</w:t>
            </w:r>
          </w:p>
          <w:p w:rsidR="00BB5D0B" w:rsidRDefault="00BB5D0B" w:rsidP="00BB5D0B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BB5D0B">
              <w:rPr>
                <w:lang w:val="en-US"/>
              </w:rPr>
              <w:t>PEK_U03 – can make adequate changes in the analyzed marketing plan due to changes in the assumptions or the company environment.</w:t>
            </w:r>
          </w:p>
          <w:p w:rsidR="00551CD3" w:rsidRPr="00BB5D0B" w:rsidRDefault="00551CD3" w:rsidP="00BB5D0B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BB5D0B">
              <w:rPr>
                <w:rFonts w:eastAsia="Times New Roman"/>
                <w:b/>
                <w:lang w:val="en-US" w:eastAsia="pl-PL"/>
              </w:rPr>
              <w:t>relating to knowledge:</w:t>
            </w:r>
          </w:p>
          <w:p w:rsidR="00BB5D0B" w:rsidRPr="00BB5D0B" w:rsidRDefault="00BB5D0B" w:rsidP="00BB5D0B">
            <w:pPr>
              <w:spacing w:after="1" w:line="238" w:lineRule="auto"/>
              <w:ind w:left="711" w:hanging="701"/>
              <w:rPr>
                <w:lang w:val="en-US"/>
              </w:rPr>
            </w:pPr>
            <w:r w:rsidRPr="00BB5D0B">
              <w:rPr>
                <w:lang w:val="en-US"/>
              </w:rPr>
              <w:t xml:space="preserve">PEK_K01 - is aware of the need to develop knowledge and skills in management, in particular - in the scope of marketing approach to business management and marketing planning. </w:t>
            </w:r>
          </w:p>
          <w:p w:rsidR="00BB5D0B" w:rsidRPr="00BB5D0B" w:rsidRDefault="00BB5D0B" w:rsidP="00BB5D0B">
            <w:pPr>
              <w:spacing w:after="0" w:line="259" w:lineRule="auto"/>
              <w:ind w:left="10"/>
              <w:rPr>
                <w:lang w:val="en-US"/>
              </w:rPr>
            </w:pPr>
            <w:r w:rsidRPr="00BB5D0B">
              <w:rPr>
                <w:lang w:val="en-US"/>
              </w:rPr>
              <w:t xml:space="preserve">PEK_K02 – is aware that the contemporary business management manager job involves </w:t>
            </w:r>
          </w:p>
          <w:p w:rsidR="00BB5D0B" w:rsidRPr="00BB5D0B" w:rsidRDefault="00BB5D0B" w:rsidP="00BB5D0B">
            <w:pPr>
              <w:spacing w:after="0" w:line="259" w:lineRule="auto"/>
              <w:ind w:right="157"/>
              <w:jc w:val="center"/>
              <w:rPr>
                <w:lang w:val="en-US"/>
              </w:rPr>
            </w:pPr>
            <w:r w:rsidRPr="00BB5D0B">
              <w:rPr>
                <w:lang w:val="en-US"/>
              </w:rPr>
              <w:t xml:space="preserve">constant identifying, analyzing, prioritizing and solving management problems.  </w:t>
            </w:r>
          </w:p>
          <w:p w:rsidR="00BB5D0B" w:rsidRPr="00BB5D0B" w:rsidRDefault="00BB5D0B" w:rsidP="00BB5D0B">
            <w:pPr>
              <w:spacing w:after="1" w:line="238" w:lineRule="auto"/>
              <w:ind w:left="711" w:hanging="701"/>
              <w:rPr>
                <w:lang w:val="en-US"/>
              </w:rPr>
            </w:pPr>
            <w:r w:rsidRPr="00BB5D0B">
              <w:rPr>
                <w:lang w:val="en-US"/>
              </w:rPr>
              <w:t xml:space="preserve">PEK_K03 - is prepared to take responsibility for the tasks assigned and co-workers, not only in essential but also in ethical dimension. </w:t>
            </w:r>
          </w:p>
          <w:p w:rsidR="00BB5D0B" w:rsidRPr="00BB5D0B" w:rsidRDefault="00BB5D0B" w:rsidP="00BB5D0B">
            <w:pPr>
              <w:spacing w:after="0" w:line="259" w:lineRule="auto"/>
              <w:ind w:left="10"/>
              <w:rPr>
                <w:lang w:val="en-US"/>
              </w:rPr>
            </w:pPr>
            <w:r w:rsidRPr="00BB5D0B">
              <w:rPr>
                <w:lang w:val="en-US"/>
              </w:rPr>
              <w:t xml:space="preserve">PEK_K04 – expresses a willingness to teamwork. </w:t>
            </w:r>
          </w:p>
          <w:p w:rsidR="00BB5D0B" w:rsidRPr="00BB5D0B" w:rsidRDefault="00BB5D0B" w:rsidP="00BB5D0B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B5D0B">
              <w:rPr>
                <w:lang w:val="en-US"/>
              </w:rPr>
              <w:t>PEK_K05 - shows courage in communicating and defending own views.</w:t>
            </w:r>
          </w:p>
          <w:p w:rsidR="00551CD3" w:rsidRPr="00E33E0B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E33E0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D16333" w:rsidRPr="00551CD3" w:rsidTr="0041265B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16333" w:rsidRPr="00551CD3" w:rsidRDefault="00D16333" w:rsidP="0041265B">
            <w:pPr>
              <w:spacing w:before="60" w:after="2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D1633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D16333" w:rsidRPr="00551CD3" w:rsidTr="0041265B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16333" w:rsidRPr="00FA2E7A" w:rsidRDefault="00D16333" w:rsidP="0041265B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Lectures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16333" w:rsidRPr="00FA2E7A" w:rsidRDefault="00D16333" w:rsidP="0041265B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D16333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16333" w:rsidRPr="0002323F" w:rsidRDefault="00D16333" w:rsidP="0041265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16333" w:rsidRPr="00E17D77" w:rsidRDefault="008C0898" w:rsidP="0041265B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02323F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Introduction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 xml:space="preserve"> t</w:t>
            </w:r>
            <w:r w:rsidRPr="00E17D77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o marketing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16333" w:rsidRPr="00D16333" w:rsidRDefault="00D16333" w:rsidP="0041265B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eastAsia="pl-PL"/>
              </w:rPr>
            </w:pPr>
            <w:r w:rsidRPr="00D16333">
              <w:rPr>
                <w:rFonts w:eastAsia="Times New Roman"/>
                <w:color w:val="000000" w:themeColor="text1"/>
                <w:sz w:val="2"/>
                <w:lang w:eastAsia="pl-PL"/>
              </w:rPr>
              <w:t>1</w:t>
            </w:r>
            <w:r w:rsidRPr="00D16333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1</w:t>
            </w:r>
          </w:p>
        </w:tc>
      </w:tr>
      <w:tr w:rsidR="00D16333" w:rsidRPr="00D1633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16333" w:rsidRPr="00FA2E7A" w:rsidRDefault="00D16333" w:rsidP="0041265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16333" w:rsidRPr="00E17D77" w:rsidRDefault="00E17D77" w:rsidP="0041265B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</w:pPr>
            <w:r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Marke</w:t>
            </w:r>
            <w:r w:rsidR="008C0898"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ting concept.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16333" w:rsidRPr="00D16333" w:rsidRDefault="00D16333" w:rsidP="0041265B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val="en-US" w:eastAsia="pl-PL"/>
              </w:rPr>
            </w:pPr>
            <w:r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1</w:t>
            </w:r>
          </w:p>
        </w:tc>
      </w:tr>
      <w:tr w:rsidR="00B54B72" w:rsidRPr="00D16333" w:rsidTr="00B54B7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54B72" w:rsidRPr="00D16333" w:rsidRDefault="00B54B72" w:rsidP="00B54B7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D16333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D16333">
              <w:rPr>
                <w:rFonts w:eastAsia="Times New Roman"/>
                <w:sz w:val="22"/>
                <w:szCs w:val="22"/>
                <w:lang w:val="en-US" w:eastAsia="pl-PL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54B72" w:rsidRPr="00E17D77" w:rsidRDefault="008C0898" w:rsidP="00B54B72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>Getting customer loyalty and satisfaction,</w:t>
            </w:r>
            <w:r w:rsidRPr="00E17D77">
              <w:rPr>
                <w:sz w:val="22"/>
                <w:szCs w:val="22"/>
                <w:lang w:val="en-US"/>
              </w:rPr>
              <w:t xml:space="preserve"> building relationships.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B72" w:rsidRPr="00D16333" w:rsidRDefault="00B54B72" w:rsidP="00B54B7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val="en-US" w:eastAsia="pl-PL"/>
              </w:rPr>
            </w:pP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21</w:t>
            </w:r>
            <w:r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2</w:t>
            </w: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1</w:t>
            </w:r>
          </w:p>
        </w:tc>
      </w:tr>
      <w:tr w:rsidR="00B54B72" w:rsidRPr="00D1633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54B72" w:rsidRPr="00D16333" w:rsidRDefault="00B54B72" w:rsidP="00B54B7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D16333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D16333">
              <w:rPr>
                <w:rFonts w:eastAsia="Times New Roman"/>
                <w:sz w:val="22"/>
                <w:szCs w:val="22"/>
                <w:lang w:val="en-US"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54B72" w:rsidRPr="00E17D77" w:rsidRDefault="008C0898" w:rsidP="00B54B72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>M</w:t>
            </w:r>
            <w:r w:rsidRPr="00E17D77">
              <w:rPr>
                <w:sz w:val="22"/>
                <w:szCs w:val="22"/>
                <w:lang w:val="en-US"/>
              </w:rPr>
              <w:t>arketing planning process</w:t>
            </w:r>
            <w:r w:rsidR="00B54B72" w:rsidRPr="00E17D77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4B72" w:rsidRPr="00D16333" w:rsidRDefault="00B54B72" w:rsidP="00B54B7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val="en-US" w:eastAsia="pl-PL"/>
              </w:rPr>
            </w:pP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21</w:t>
            </w:r>
            <w:r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2</w:t>
            </w: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1</w:t>
            </w:r>
          </w:p>
        </w:tc>
      </w:tr>
      <w:tr w:rsidR="00B54B72" w:rsidRPr="00D1633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54B72" w:rsidRPr="00D16333" w:rsidRDefault="00B54B72" w:rsidP="00B54B7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D16333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D16333">
              <w:rPr>
                <w:rFonts w:eastAsia="Times New Roman"/>
                <w:sz w:val="22"/>
                <w:szCs w:val="22"/>
                <w:lang w:val="en-US"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54B72" w:rsidRPr="00E17D77" w:rsidRDefault="008C0898" w:rsidP="00B54B72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Customer-o</w:t>
            </w:r>
            <w:r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 xml:space="preserve">riented 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marketing planning a</w:t>
            </w:r>
            <w:r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nd strategic brand management</w:t>
            </w:r>
            <w:r w:rsid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4B72" w:rsidRPr="00D16333" w:rsidRDefault="00B54B72" w:rsidP="00B54B7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val="en-US" w:eastAsia="pl-PL"/>
              </w:rPr>
            </w:pP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21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1</w:t>
            </w:r>
          </w:p>
        </w:tc>
      </w:tr>
      <w:tr w:rsidR="00B54B72" w:rsidRPr="00D1633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4B72" w:rsidRPr="00D16333" w:rsidRDefault="00B54B72" w:rsidP="00B54B7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D16333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4B72" w:rsidRPr="00E17D77" w:rsidRDefault="00E17D77" w:rsidP="00223220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Marketing o</w:t>
            </w:r>
            <w:r w:rsidR="00223220"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 xml:space="preserve">rganization 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and c</w:t>
            </w:r>
            <w:r w:rsidR="00223220"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ontrol in managing a company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B72" w:rsidRPr="00D16333" w:rsidRDefault="00B54B72" w:rsidP="00B54B7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val="en-US" w:eastAsia="pl-PL"/>
              </w:rPr>
            </w:pP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21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1</w:t>
            </w:r>
          </w:p>
        </w:tc>
      </w:tr>
      <w:tr w:rsidR="00223220" w:rsidRPr="00D1633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23220" w:rsidRPr="00D16333" w:rsidRDefault="00223220" w:rsidP="00B54B7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D16333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23220" w:rsidRPr="00E17D77" w:rsidRDefault="00223220" w:rsidP="00223220">
            <w:pPr>
              <w:pStyle w:val="Default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E17D77">
              <w:rPr>
                <w:sz w:val="22"/>
                <w:szCs w:val="22"/>
              </w:rPr>
              <w:t>Marketing strategies on the internet. Final test.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3220" w:rsidRPr="00D16333" w:rsidRDefault="00A90BE2" w:rsidP="00B54B7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val="en-US" w:eastAsia="pl-PL"/>
              </w:rPr>
            </w:pP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21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1</w:t>
            </w:r>
          </w:p>
        </w:tc>
      </w:tr>
      <w:tr w:rsidR="00B54B72" w:rsidRPr="00D16333" w:rsidTr="00A90BE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4B72" w:rsidRPr="00D16333" w:rsidRDefault="00223220" w:rsidP="00B54B7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D16333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4B72" w:rsidRPr="00E17D77" w:rsidRDefault="00223220" w:rsidP="00B54B72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</w:pPr>
            <w:r w:rsidRPr="00E17D77">
              <w:rPr>
                <w:sz w:val="22"/>
                <w:szCs w:val="22"/>
                <w:lang w:val="en-US"/>
              </w:rPr>
              <w:t xml:space="preserve">Marketing strategies on the internet – cont. </w:t>
            </w:r>
            <w:r w:rsidRPr="00E17D77">
              <w:rPr>
                <w:rFonts w:eastAsia="Times New Roman"/>
                <w:color w:val="000000" w:themeColor="text1"/>
                <w:sz w:val="22"/>
                <w:szCs w:val="22"/>
                <w:lang w:val="en-US" w:eastAsia="pl-PL"/>
              </w:rPr>
              <w:t>Retake of the final test.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4B72" w:rsidRPr="00D16333" w:rsidRDefault="00A90BE2" w:rsidP="00A90BE2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"/>
                <w:lang w:val="en-US" w:eastAsia="pl-PL"/>
              </w:rPr>
            </w:pP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21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  <w:r w:rsidRPr="00D16333">
              <w:rPr>
                <w:rFonts w:eastAsia="Times New Roman"/>
                <w:color w:val="000000" w:themeColor="text1"/>
                <w:sz w:val="2"/>
                <w:lang w:val="en-US" w:eastAsia="pl-PL"/>
              </w:rPr>
              <w:t>1</w:t>
            </w:r>
          </w:p>
        </w:tc>
      </w:tr>
      <w:tr w:rsidR="00B54B72" w:rsidRPr="00D16333" w:rsidTr="00A90BE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54B72" w:rsidRPr="00A90BE2" w:rsidRDefault="00B54B72" w:rsidP="00B54B72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54B72" w:rsidRPr="00A90BE2" w:rsidRDefault="00B54B72" w:rsidP="00B54B72">
            <w:pPr>
              <w:spacing w:before="20" w:after="20" w:line="15" w:lineRule="atLeast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A90BE2">
              <w:rPr>
                <w:rFonts w:eastAsia="Times New Roman"/>
                <w:b/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54B72" w:rsidRPr="00A90BE2" w:rsidRDefault="00A90BE2" w:rsidP="00A90BE2">
            <w:pPr>
              <w:spacing w:after="0" w:line="240" w:lineRule="auto"/>
              <w:jc w:val="center"/>
              <w:rPr>
                <w:rFonts w:eastAsia="Times New Roman"/>
                <w:b/>
                <w:sz w:val="2"/>
                <w:lang w:val="en-US" w:eastAsia="pl-PL"/>
              </w:rPr>
            </w:pPr>
            <w:r w:rsidRPr="00A90BE2">
              <w:rPr>
                <w:rFonts w:eastAsia="Times New Roman"/>
                <w:b/>
                <w:color w:val="000000" w:themeColor="text1"/>
                <w:sz w:val="2"/>
                <w:lang w:val="en-US" w:eastAsia="pl-PL"/>
              </w:rPr>
              <w:t>155</w:t>
            </w:r>
            <w:r w:rsidRPr="00A90BE2">
              <w:rPr>
                <w:rFonts w:eastAsia="Times New Roman"/>
                <w:b/>
                <w:color w:val="000000" w:themeColor="text1"/>
                <w:sz w:val="22"/>
                <w:szCs w:val="22"/>
                <w:lang w:eastAsia="pl-PL"/>
              </w:rPr>
              <w:t>15</w:t>
            </w:r>
          </w:p>
        </w:tc>
      </w:tr>
    </w:tbl>
    <w:p w:rsidR="00980A08" w:rsidRDefault="00980A08" w:rsidP="00551CD3">
      <w:pPr>
        <w:spacing w:after="0" w:line="240" w:lineRule="auto"/>
        <w:rPr>
          <w:rFonts w:eastAsia="Times New Roman"/>
          <w:lang w:val="en-US" w:eastAsia="pl-PL"/>
        </w:rPr>
      </w:pPr>
    </w:p>
    <w:tbl>
      <w:tblPr>
        <w:tblStyle w:val="TableGrid"/>
        <w:tblW w:w="9220" w:type="dxa"/>
        <w:tblInd w:w="-14" w:type="dxa"/>
        <w:tblCellMar>
          <w:top w:w="20" w:type="dxa"/>
          <w:left w:w="5" w:type="dxa"/>
          <w:right w:w="1" w:type="dxa"/>
        </w:tblCellMar>
        <w:tblLook w:val="04A0" w:firstRow="1" w:lastRow="0" w:firstColumn="1" w:lastColumn="0" w:noHBand="0" w:noVBand="1"/>
      </w:tblPr>
      <w:tblGrid>
        <w:gridCol w:w="581"/>
        <w:gridCol w:w="7523"/>
        <w:gridCol w:w="1116"/>
      </w:tblGrid>
      <w:tr w:rsidR="008C3070" w:rsidTr="008C3070">
        <w:trPr>
          <w:trHeight w:val="314"/>
        </w:trPr>
        <w:tc>
          <w:tcPr>
            <w:tcW w:w="8104" w:type="dxa"/>
            <w:gridSpan w:val="2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070" w:rsidRDefault="000A280F" w:rsidP="0041265B">
            <w:pPr>
              <w:spacing w:line="259" w:lineRule="auto"/>
              <w:ind w:right="16"/>
              <w:jc w:val="center"/>
            </w:pPr>
            <w:proofErr w:type="spellStart"/>
            <w:r w:rsidRPr="000A280F">
              <w:rPr>
                <w:rFonts w:eastAsia="Times New Roman"/>
                <w:b/>
                <w:bCs/>
                <w:lang w:val="pl-PL" w:eastAsia="pl-PL"/>
              </w:rPr>
              <w:t>Classes</w:t>
            </w:r>
            <w:proofErr w:type="spellEnd"/>
          </w:p>
        </w:tc>
        <w:tc>
          <w:tcPr>
            <w:tcW w:w="1116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:rsidR="008C3070" w:rsidRDefault="008C3070" w:rsidP="0041265B">
            <w:pPr>
              <w:spacing w:line="259" w:lineRule="auto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Number of hours</w:t>
            </w:r>
            <w:r>
              <w:t xml:space="preserve"> </w:t>
            </w:r>
          </w:p>
        </w:tc>
      </w:tr>
      <w:tr w:rsidR="008C3070" w:rsidTr="008C0898">
        <w:trPr>
          <w:trHeight w:val="305"/>
        </w:trPr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070" w:rsidRPr="008C3070" w:rsidRDefault="008C3070" w:rsidP="0041265B">
            <w:pPr>
              <w:spacing w:line="259" w:lineRule="auto"/>
              <w:ind w:left="89"/>
              <w:rPr>
                <w:rFonts w:ascii="Times New Roman" w:hAnsi="Times New Roman" w:cs="Times New Roman"/>
              </w:rPr>
            </w:pPr>
            <w:r w:rsidRPr="008C3070">
              <w:rPr>
                <w:rFonts w:ascii="Times New Roman" w:hAnsi="Times New Roman" w:cs="Times New Roman"/>
              </w:rPr>
              <w:t>Cl 1</w:t>
            </w:r>
            <w:r w:rsidR="00A00AA2">
              <w:rPr>
                <w:rFonts w:ascii="Times New Roman" w:hAnsi="Times New Roman" w:cs="Times New Roman"/>
              </w:rPr>
              <w:t>-Cl2</w:t>
            </w:r>
            <w:r w:rsidRPr="008C30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3070" w:rsidRPr="008C3070" w:rsidRDefault="008C3070" w:rsidP="008C0898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8C3070">
              <w:rPr>
                <w:rFonts w:ascii="Times New Roman" w:hAnsi="Times New Roman" w:cs="Times New Roman"/>
              </w:rPr>
              <w:t>Introduction to marketing management.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  <w:vAlign w:val="center"/>
          </w:tcPr>
          <w:p w:rsidR="008C3070" w:rsidRPr="008C3070" w:rsidRDefault="008C3070" w:rsidP="008C0898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 w:rsidRPr="008C3070">
              <w:rPr>
                <w:rFonts w:ascii="Times New Roman" w:hAnsi="Times New Roman" w:cs="Times New Roman"/>
              </w:rPr>
              <w:t>3</w:t>
            </w:r>
          </w:p>
        </w:tc>
      </w:tr>
      <w:tr w:rsidR="008C3070" w:rsidTr="008C0898">
        <w:trPr>
          <w:trHeight w:val="302"/>
        </w:trPr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070" w:rsidRPr="008C3070" w:rsidRDefault="00A00AA2" w:rsidP="0041265B">
            <w:pPr>
              <w:spacing w:line="259" w:lineRule="auto"/>
              <w:ind w:lef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 3</w:t>
            </w:r>
            <w:r w:rsidR="001553F6">
              <w:rPr>
                <w:rFonts w:ascii="Times New Roman" w:hAnsi="Times New Roman" w:cs="Times New Roman"/>
              </w:rPr>
              <w:t>-Cl5</w:t>
            </w:r>
            <w:r w:rsidR="008C3070" w:rsidRPr="008C30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3070" w:rsidRPr="008C3070" w:rsidRDefault="008C3070" w:rsidP="008C0898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8C3070">
              <w:rPr>
                <w:rFonts w:ascii="Times New Roman" w:hAnsi="Times New Roman" w:cs="Times New Roman"/>
              </w:rPr>
              <w:t xml:space="preserve">Strategies and </w:t>
            </w:r>
            <w:r w:rsidR="008C0898">
              <w:rPr>
                <w:rFonts w:ascii="Times New Roman" w:hAnsi="Times New Roman" w:cs="Times New Roman"/>
              </w:rPr>
              <w:t>c</w:t>
            </w:r>
            <w:r w:rsidR="001553F6">
              <w:rPr>
                <w:rFonts w:ascii="Times New Roman" w:hAnsi="Times New Roman" w:cs="Times New Roman"/>
              </w:rPr>
              <w:t xml:space="preserve">hallenges in </w:t>
            </w:r>
            <w:r w:rsidR="008C0898">
              <w:rPr>
                <w:rFonts w:ascii="Times New Roman" w:hAnsi="Times New Roman" w:cs="Times New Roman"/>
              </w:rPr>
              <w:t>marketing m</w:t>
            </w:r>
            <w:r w:rsidRPr="008C3070">
              <w:rPr>
                <w:rFonts w:ascii="Times New Roman" w:hAnsi="Times New Roman" w:cs="Times New Roman"/>
              </w:rPr>
              <w:t>anagement</w:t>
            </w:r>
            <w:r w:rsidR="001553F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  <w:vAlign w:val="center"/>
          </w:tcPr>
          <w:p w:rsidR="008C3070" w:rsidRPr="008C3070" w:rsidRDefault="00A00AA2" w:rsidP="008C0898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C3070" w:rsidTr="008C0898">
        <w:trPr>
          <w:trHeight w:val="302"/>
        </w:trPr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3070" w:rsidRPr="008C3070" w:rsidRDefault="001553F6" w:rsidP="0041265B">
            <w:pPr>
              <w:spacing w:line="259" w:lineRule="auto"/>
              <w:ind w:lef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 6</w:t>
            </w:r>
            <w:r w:rsidR="000A280F">
              <w:rPr>
                <w:rFonts w:ascii="Times New Roman" w:hAnsi="Times New Roman" w:cs="Times New Roman"/>
              </w:rPr>
              <w:t>-8</w:t>
            </w:r>
            <w:r w:rsidR="008C3070" w:rsidRPr="008C30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3070" w:rsidRPr="008C3070" w:rsidRDefault="001553F6" w:rsidP="008C0898">
            <w:pPr>
              <w:spacing w:line="259" w:lineRule="auto"/>
              <w:ind w:left="2"/>
              <w:rPr>
                <w:rFonts w:ascii="Times New Roman" w:hAnsi="Times New Roman" w:cs="Times New Roman"/>
              </w:rPr>
            </w:pPr>
            <w:r w:rsidRPr="008C3070">
              <w:rPr>
                <w:rFonts w:ascii="Times New Roman" w:hAnsi="Times New Roman" w:cs="Times New Roman"/>
              </w:rPr>
              <w:t xml:space="preserve">The </w:t>
            </w:r>
            <w:r w:rsidR="00A00AA2">
              <w:rPr>
                <w:rFonts w:ascii="Times New Roman" w:hAnsi="Times New Roman" w:cs="Times New Roman"/>
              </w:rPr>
              <w:t xml:space="preserve">analysis </w:t>
            </w:r>
            <w:r w:rsidR="000A280F">
              <w:rPr>
                <w:rFonts w:ascii="Times New Roman" w:hAnsi="Times New Roman" w:cs="Times New Roman"/>
              </w:rPr>
              <w:t xml:space="preserve">and improvements </w:t>
            </w:r>
            <w:r w:rsidR="00A00AA2">
              <w:rPr>
                <w:rFonts w:ascii="Times New Roman" w:hAnsi="Times New Roman" w:cs="Times New Roman"/>
              </w:rPr>
              <w:t>of the exemplary</w:t>
            </w:r>
            <w:r>
              <w:rPr>
                <w:rFonts w:ascii="Times New Roman" w:hAnsi="Times New Roman" w:cs="Times New Roman"/>
              </w:rPr>
              <w:t xml:space="preserve"> marketing plan.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  <w:vAlign w:val="center"/>
          </w:tcPr>
          <w:p w:rsidR="008C3070" w:rsidRPr="008C3070" w:rsidRDefault="000A280F" w:rsidP="008C0898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553F6" w:rsidTr="008C3070">
        <w:trPr>
          <w:trHeight w:val="336"/>
        </w:trPr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1553F6" w:rsidRPr="008C3070" w:rsidRDefault="001553F6" w:rsidP="001553F6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C307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23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:rsidR="001553F6" w:rsidRPr="000A280F" w:rsidRDefault="001553F6" w:rsidP="001553F6">
            <w:pPr>
              <w:spacing w:line="259" w:lineRule="auto"/>
              <w:ind w:left="2"/>
              <w:rPr>
                <w:rFonts w:ascii="Times New Roman" w:hAnsi="Times New Roman" w:cs="Times New Roman"/>
                <w:b/>
              </w:rPr>
            </w:pPr>
            <w:r w:rsidRPr="000A280F">
              <w:rPr>
                <w:rFonts w:ascii="Times New Roman" w:hAnsi="Times New Roman" w:cs="Times New Roman"/>
                <w:b/>
              </w:rPr>
              <w:t xml:space="preserve">Total hours 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15" w:space="0" w:color="000000"/>
              <w:right w:val="single" w:sz="9" w:space="0" w:color="000000"/>
            </w:tcBorders>
          </w:tcPr>
          <w:p w:rsidR="001553F6" w:rsidRPr="000A280F" w:rsidRDefault="001553F6" w:rsidP="001553F6">
            <w:pPr>
              <w:spacing w:line="259" w:lineRule="auto"/>
              <w:ind w:left="35"/>
              <w:jc w:val="center"/>
              <w:rPr>
                <w:rFonts w:ascii="Times New Roman" w:hAnsi="Times New Roman" w:cs="Times New Roman"/>
                <w:b/>
              </w:rPr>
            </w:pPr>
            <w:r w:rsidRPr="000A280F">
              <w:rPr>
                <w:rFonts w:ascii="Times New Roman" w:hAnsi="Times New Roman" w:cs="Times New Roman"/>
                <w:b/>
              </w:rPr>
              <w:t xml:space="preserve">15 </w:t>
            </w:r>
          </w:p>
        </w:tc>
      </w:tr>
    </w:tbl>
    <w:p w:rsidR="00980A08" w:rsidRDefault="00980A08" w:rsidP="00551CD3">
      <w:pPr>
        <w:spacing w:after="0" w:line="240" w:lineRule="auto"/>
        <w:rPr>
          <w:rFonts w:eastAsia="Times New Roman"/>
          <w:lang w:val="en-US" w:eastAsia="pl-PL"/>
        </w:rPr>
      </w:pPr>
      <w:bookmarkStart w:id="6" w:name="table08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980A08" w:rsidRPr="00551CD3" w:rsidTr="0041265B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223220" w:rsidRDefault="00980A08" w:rsidP="0041265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23220">
              <w:rPr>
                <w:rFonts w:eastAsia="Times New Roman"/>
                <w:b/>
                <w:bCs/>
                <w:sz w:val="22"/>
                <w:lang w:val="en-US" w:eastAsia="pl-PL"/>
              </w:rPr>
              <w:t>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23220">
              <w:rPr>
                <w:rFonts w:eastAsia="Times New Roman"/>
                <w:b/>
                <w:bCs/>
                <w:sz w:val="18"/>
                <w:lang w:val="en-US" w:eastAsia="pl-PL"/>
              </w:rPr>
              <w:t>N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  <w:bookmarkStart w:id="7" w:name="table09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980A08" w:rsidRPr="00551CD3" w:rsidTr="0041265B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FA2E7A" w:rsidRDefault="00980A08" w:rsidP="0041265B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980A08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980A08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980A08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980A08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  <w:bookmarkStart w:id="8" w:name="table0A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980A08" w:rsidRPr="00551CD3" w:rsidTr="0041265B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  <w:bookmarkStart w:id="9" w:name="table0B"/>
      <w:bookmarkStart w:id="10" w:name="_GoBack"/>
      <w:bookmarkEnd w:id="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551CD3" w:rsidTr="0041265B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980A08" w:rsidRPr="00EB7D13" w:rsidTr="0041265B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05BCA" w:rsidRPr="00105BCA" w:rsidRDefault="00105BCA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05BCA">
              <w:rPr>
                <w:rFonts w:eastAsia="Times New Roman"/>
                <w:lang w:val="en-US" w:eastAsia="pl-PL"/>
              </w:rPr>
              <w:t xml:space="preserve">N1. Traditional lecture with multimedia presentations </w:t>
            </w:r>
          </w:p>
          <w:p w:rsidR="00105BCA" w:rsidRPr="00105BCA" w:rsidRDefault="00105BCA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05BCA">
              <w:rPr>
                <w:rFonts w:eastAsia="Times New Roman"/>
                <w:lang w:val="en-US" w:eastAsia="pl-PL"/>
              </w:rPr>
              <w:t xml:space="preserve">N2. Questions to students during lecture </w:t>
            </w:r>
          </w:p>
          <w:p w:rsidR="00105BCA" w:rsidRPr="00105BCA" w:rsidRDefault="00EB2C0A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N3. Case studies</w:t>
            </w:r>
          </w:p>
          <w:p w:rsidR="00105BCA" w:rsidRPr="00105BCA" w:rsidRDefault="00105BCA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05BCA">
              <w:rPr>
                <w:rFonts w:eastAsia="Times New Roman"/>
                <w:lang w:val="en-US" w:eastAsia="pl-PL"/>
              </w:rPr>
              <w:t xml:space="preserve">N4. Discussion of selected issues </w:t>
            </w:r>
          </w:p>
          <w:p w:rsidR="00105BCA" w:rsidRPr="00105BCA" w:rsidRDefault="00105BCA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05BCA">
              <w:rPr>
                <w:rFonts w:eastAsia="Times New Roman"/>
                <w:lang w:val="en-US" w:eastAsia="pl-PL"/>
              </w:rPr>
              <w:t xml:space="preserve">N5. Questions to students during class </w:t>
            </w:r>
          </w:p>
          <w:p w:rsidR="00105BCA" w:rsidRPr="00105BCA" w:rsidRDefault="00105BCA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N6.</w:t>
            </w:r>
            <w:r w:rsidRPr="00105BCA">
              <w:rPr>
                <w:rFonts w:eastAsia="Times New Roman"/>
                <w:lang w:val="en-US" w:eastAsia="pl-PL"/>
              </w:rPr>
              <w:t xml:space="preserve"> Self or team analysis and evaluation of assigned aspects of e</w:t>
            </w:r>
            <w:r w:rsidR="00D45599">
              <w:rPr>
                <w:rFonts w:eastAsia="Times New Roman"/>
                <w:lang w:val="en-US" w:eastAsia="pl-PL"/>
              </w:rPr>
              <w:t>nterprise marketing management</w:t>
            </w:r>
          </w:p>
          <w:p w:rsidR="00105BCA" w:rsidRPr="00105BCA" w:rsidRDefault="00105BCA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N7</w:t>
            </w:r>
            <w:r w:rsidRPr="00105BCA">
              <w:rPr>
                <w:rFonts w:eastAsia="Times New Roman"/>
                <w:lang w:val="en-US" w:eastAsia="pl-PL"/>
              </w:rPr>
              <w:t>. Self or teamwork: preparing for classes exercise</w:t>
            </w:r>
            <w:r w:rsidR="00D45599">
              <w:rPr>
                <w:rFonts w:eastAsia="Times New Roman"/>
                <w:lang w:val="en-US" w:eastAsia="pl-PL"/>
              </w:rPr>
              <w:t>s and preparation for the test</w:t>
            </w:r>
          </w:p>
          <w:p w:rsidR="00980A08" w:rsidRPr="00105BCA" w:rsidRDefault="00105BCA" w:rsidP="00105BC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N8</w:t>
            </w:r>
            <w:r w:rsidRPr="00105BCA">
              <w:rPr>
                <w:rFonts w:eastAsia="Times New Roman"/>
                <w:lang w:val="en-US" w:eastAsia="pl-PL"/>
              </w:rPr>
              <w:t>. Presentation prepared by student</w:t>
            </w: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</w:p>
    <w:p w:rsidR="00980A08" w:rsidRPr="00551CD3" w:rsidRDefault="00980A08" w:rsidP="00980A08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9"/>
        <w:gridCol w:w="1743"/>
        <w:gridCol w:w="6303"/>
      </w:tblGrid>
      <w:tr w:rsidR="00D45599" w:rsidRPr="00EB7D13" w:rsidTr="00D45599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6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D45599" w:rsidRPr="00EB7D13" w:rsidTr="00D455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D45599" w:rsidP="00D4559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D45599">
              <w:rPr>
                <w:rFonts w:eastAsia="Times New Roman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0A08" w:rsidRPr="00D45599" w:rsidRDefault="00D45599" w:rsidP="00D4559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D45599">
              <w:t xml:space="preserve">PEK_U01-3, </w:t>
            </w:r>
            <w:r w:rsidR="00B769F7">
              <w:t>PEK_</w:t>
            </w:r>
            <w:r w:rsidRPr="00D45599">
              <w:t>K01-5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0A08" w:rsidRPr="00D45599" w:rsidRDefault="00D45599" w:rsidP="00D4559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Evaluation of</w:t>
            </w:r>
            <w:r w:rsidRPr="00D45599">
              <w:rPr>
                <w:rFonts w:eastAsia="Times New Roman"/>
                <w:lang w:val="en-US" w:eastAsia="pl-PL"/>
              </w:rPr>
              <w:t xml:space="preserve"> involvement in classes. Evaluation of assignments. </w:t>
            </w:r>
            <w:r>
              <w:rPr>
                <w:rFonts w:eastAsia="Times New Roman"/>
                <w:lang w:val="en-US" w:eastAsia="pl-PL"/>
              </w:rPr>
              <w:t>Evaluation</w:t>
            </w:r>
            <w:r w:rsidRPr="00D45599">
              <w:rPr>
                <w:rFonts w:eastAsia="Times New Roman"/>
                <w:lang w:val="en-US" w:eastAsia="pl-PL"/>
              </w:rPr>
              <w:t xml:space="preserve"> of analysis and changes in the </w:t>
            </w:r>
            <w:r>
              <w:rPr>
                <w:rFonts w:eastAsia="Times New Roman"/>
                <w:lang w:val="en-US" w:eastAsia="pl-PL"/>
              </w:rPr>
              <w:t xml:space="preserve">exemplary </w:t>
            </w:r>
            <w:r w:rsidRPr="00D45599">
              <w:rPr>
                <w:rFonts w:eastAsia="Times New Roman"/>
                <w:lang w:val="en-US" w:eastAsia="pl-PL"/>
              </w:rPr>
              <w:t>marketing plan</w:t>
            </w:r>
            <w:r>
              <w:rPr>
                <w:rFonts w:eastAsia="Times New Roman"/>
                <w:lang w:val="en-US" w:eastAsia="pl-PL"/>
              </w:rPr>
              <w:t>.</w:t>
            </w:r>
          </w:p>
        </w:tc>
      </w:tr>
      <w:tr w:rsidR="00D45599" w:rsidRPr="00D45599" w:rsidTr="00D455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D45599" w:rsidRDefault="00D45599" w:rsidP="00D4559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0A08" w:rsidRPr="00D45599" w:rsidRDefault="00D45599" w:rsidP="00D4559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D45599">
              <w:t>PEK_W01-5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0A08" w:rsidRPr="00D45599" w:rsidRDefault="00D45599" w:rsidP="00D4559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t>Test.</w:t>
            </w:r>
          </w:p>
        </w:tc>
      </w:tr>
    </w:tbl>
    <w:p w:rsidR="00980A08" w:rsidRPr="00D45599" w:rsidRDefault="00980A08" w:rsidP="00980A08">
      <w:pPr>
        <w:spacing w:line="240" w:lineRule="auto"/>
        <w:rPr>
          <w:rFonts w:eastAsia="Times New Roman"/>
          <w:lang w:val="en-US" w:eastAsia="pl-PL"/>
        </w:rPr>
      </w:pPr>
      <w:bookmarkStart w:id="12" w:name="table0D"/>
      <w:bookmarkEnd w:id="12"/>
    </w:p>
    <w:p w:rsidR="00980A08" w:rsidRPr="00E81DF4" w:rsidRDefault="00980A08" w:rsidP="00980A08">
      <w:pPr>
        <w:spacing w:line="240" w:lineRule="auto"/>
        <w:rPr>
          <w:rFonts w:eastAsia="Times New Roman"/>
          <w:lang w:val="en-US" w:eastAsia="pl-PL"/>
        </w:rPr>
      </w:pPr>
    </w:p>
    <w:p w:rsidR="00980A08" w:rsidRPr="00E81DF4" w:rsidRDefault="00980A08" w:rsidP="00980A08">
      <w:pPr>
        <w:spacing w:line="240" w:lineRule="auto"/>
        <w:rPr>
          <w:rFonts w:eastAsia="Times New Roman"/>
          <w:vanish/>
          <w:lang w:val="en-US" w:eastAsia="pl-PL"/>
        </w:rPr>
      </w:pPr>
    </w:p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551CD3" w:rsidTr="00980A08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980A08" w:rsidRPr="00EB7D13" w:rsidTr="00EB7D13">
        <w:trPr>
          <w:trHeight w:val="96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Default="00980A08" w:rsidP="0041265B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</w:pPr>
            <w:r w:rsidRPr="00473F5E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5065A3" w:rsidRPr="005065A3" w:rsidRDefault="005065A3" w:rsidP="00D26CC6">
            <w:pPr>
              <w:spacing w:after="60" w:line="240" w:lineRule="auto"/>
              <w:ind w:left="561" w:hanging="561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Almquist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E., Senior </w:t>
            </w:r>
            <w:r w:rsidRPr="005065A3">
              <w:rPr>
                <w:rFonts w:eastAsia="Times New Roman"/>
                <w:sz w:val="22"/>
                <w:szCs w:val="22"/>
                <w:lang w:val="en-US" w:eastAsia="pl-PL"/>
              </w:rPr>
              <w:t>J.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, Bloch N., The elements of value,</w:t>
            </w:r>
            <w:r w:rsidR="00EB2C0A">
              <w:rPr>
                <w:rFonts w:eastAsia="Times New Roman"/>
                <w:sz w:val="22"/>
                <w:szCs w:val="22"/>
                <w:lang w:val="en-US" w:eastAsia="pl-PL"/>
              </w:rPr>
              <w:t xml:space="preserve"> Harvard Business Review, 94, 9</w:t>
            </w:r>
            <w:r w:rsidRPr="005065A3">
              <w:rPr>
                <w:rFonts w:eastAsia="Times New Roman"/>
                <w:sz w:val="22"/>
                <w:szCs w:val="22"/>
                <w:lang w:val="en-US" w:eastAsia="pl-PL"/>
              </w:rPr>
              <w:t xml:space="preserve">,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2016,</w:t>
            </w:r>
            <w:r w:rsidRPr="005065A3">
              <w:rPr>
                <w:rFonts w:eastAsia="Times New Roman"/>
                <w:sz w:val="22"/>
                <w:szCs w:val="22"/>
                <w:lang w:val="en-US" w:eastAsia="pl-PL"/>
              </w:rPr>
              <w:t xml:space="preserve"> p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5065A3">
              <w:rPr>
                <w:rFonts w:eastAsia="Times New Roman"/>
                <w:sz w:val="22"/>
                <w:szCs w:val="22"/>
                <w:lang w:val="en-US" w:eastAsia="pl-PL"/>
              </w:rPr>
              <w:t>. 46-53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:rsidR="00F97C0E" w:rsidRDefault="005065A3" w:rsidP="00F97C0E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[2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>]</w:t>
            </w:r>
            <w:r w:rsidR="00F97C0E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F97C0E" w:rsidRPr="00F97C0E">
              <w:rPr>
                <w:rFonts w:eastAsia="Times New Roman"/>
                <w:sz w:val="22"/>
                <w:szCs w:val="22"/>
                <w:lang w:val="en-US" w:eastAsia="pl-PL"/>
              </w:rPr>
              <w:t>Brinker S., McLellan L., The Rise of the Chief Marketing Technologist, Harvard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Business Review, 92, 7/8, </w:t>
            </w:r>
            <w:r w:rsidR="00F97C0E" w:rsidRPr="00F97C0E">
              <w:rPr>
                <w:rFonts w:eastAsia="Times New Roman"/>
                <w:sz w:val="22"/>
                <w:szCs w:val="22"/>
                <w:lang w:val="en-US" w:eastAsia="pl-PL"/>
              </w:rPr>
              <w:t>2014, pp. 82-85</w:t>
            </w:r>
            <w:r w:rsidR="00F97C0E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:rsidR="00473F5E" w:rsidRDefault="00EB2C0A" w:rsidP="00473F5E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[3</w:t>
            </w:r>
            <w:r w:rsidR="00F97C0E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>Kotler Ph., et al. Marketing Management:</w:t>
            </w:r>
            <w:r w:rsidR="00334534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>First Eur</w:t>
            </w:r>
            <w:r w:rsidR="00334534">
              <w:rPr>
                <w:rFonts w:eastAsia="Times New Roman"/>
                <w:sz w:val="22"/>
                <w:szCs w:val="22"/>
                <w:lang w:val="en-US" w:eastAsia="pl-PL"/>
              </w:rPr>
              <w:t xml:space="preserve">opean Edition, Harlow, England, 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Pearson/Prentice Hall, </w:t>
            </w:r>
            <w:r w:rsidR="00334534">
              <w:rPr>
                <w:rFonts w:eastAsia="Times New Roman"/>
                <w:sz w:val="22"/>
                <w:szCs w:val="22"/>
                <w:lang w:val="en-US" w:eastAsia="pl-PL"/>
              </w:rPr>
              <w:t xml:space="preserve">New York 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>2009</w:t>
            </w:r>
            <w:r w:rsidR="00473F5E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:rsidR="00155047" w:rsidRDefault="00155047" w:rsidP="00473F5E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[4]</w:t>
            </w:r>
            <w:r w:rsidRPr="00155047">
              <w:rPr>
                <w:rFonts w:eastAsia="Times New Roman"/>
                <w:sz w:val="22"/>
                <w:szCs w:val="22"/>
                <w:lang w:val="en-US" w:eastAsia="pl-PL"/>
              </w:rPr>
              <w:t xml:space="preserve"> Lake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K.,</w:t>
            </w:r>
            <w:r w:rsidRPr="00155047">
              <w:rPr>
                <w:lang w:val="en-US"/>
              </w:rPr>
              <w:t xml:space="preserve"> </w:t>
            </w:r>
            <w:r w:rsidRPr="00155047">
              <w:rPr>
                <w:rFonts w:eastAsia="Times New Roman"/>
                <w:sz w:val="22"/>
                <w:szCs w:val="22"/>
                <w:lang w:val="en-US" w:eastAsia="pl-PL"/>
              </w:rPr>
              <w:t>Stitch Fix’s CEO on Selling Personal Style to the Mass Market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, </w:t>
            </w:r>
            <w:r w:rsidRPr="00F97C0E">
              <w:rPr>
                <w:rFonts w:eastAsia="Times New Roman"/>
                <w:sz w:val="22"/>
                <w:szCs w:val="22"/>
                <w:lang w:val="en-US" w:eastAsia="pl-PL"/>
              </w:rPr>
              <w:t>Harvard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Business Review,</w:t>
            </w:r>
            <w:r w:rsidRPr="00155047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96, 5/6, 2018, </w:t>
            </w:r>
            <w:r w:rsidRPr="00155047">
              <w:rPr>
                <w:rFonts w:eastAsia="Times New Roman"/>
                <w:sz w:val="22"/>
                <w:szCs w:val="22"/>
                <w:lang w:val="en-US" w:eastAsia="pl-PL"/>
              </w:rPr>
              <w:t>pp.3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5–40</w:t>
            </w:r>
            <w:r w:rsidRPr="00155047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:rsidR="00473F5E" w:rsidRPr="00473F5E" w:rsidRDefault="00EB2C0A" w:rsidP="00473F5E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[5</w:t>
            </w:r>
            <w:r w:rsidR="00473F5E">
              <w:rPr>
                <w:rFonts w:eastAsia="Times New Roman"/>
                <w:sz w:val="22"/>
                <w:szCs w:val="22"/>
                <w:lang w:val="en-US" w:eastAsia="pl-PL"/>
              </w:rPr>
              <w:t>]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 McDonald, M., Marketing Plans: How to Prepare Them, How to Use Them, Elsev</w:t>
            </w:r>
            <w:r w:rsidR="00334534">
              <w:rPr>
                <w:rFonts w:eastAsia="Times New Roman"/>
                <w:sz w:val="22"/>
                <w:szCs w:val="22"/>
                <w:lang w:val="en-US" w:eastAsia="pl-PL"/>
              </w:rPr>
              <w:t>ier Science &amp; Technology, 1999.</w:t>
            </w:r>
          </w:p>
          <w:p w:rsidR="00980A08" w:rsidRPr="00473F5E" w:rsidRDefault="00EB2C0A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[6</w:t>
            </w:r>
            <w:r w:rsidR="00980A08"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>Reed J., Get up to speed with online marketing: how to use websites, blogs, social networking and more to promote your business, Pearson, Harlow 2013.</w:t>
            </w:r>
          </w:p>
          <w:p w:rsidR="00980A08" w:rsidRDefault="00EB2C0A" w:rsidP="00473F5E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[7</w:t>
            </w:r>
            <w:r w:rsidR="00980A08"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>Turner J., Shah R., How to Make Money with Social Media: An Insider’s Guide to Using New and Emerging Media to Grow Your Business, Second Edition, Pearson FT Press 2015.</w:t>
            </w:r>
          </w:p>
          <w:p w:rsidR="00334534" w:rsidRPr="00473F5E" w:rsidRDefault="00334534" w:rsidP="00473F5E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980A08" w:rsidRPr="00473F5E" w:rsidRDefault="00980A08" w:rsidP="0041265B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473F5E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7805F3" w:rsidRDefault="00980A08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[1] </w:t>
            </w:r>
            <w:r w:rsidR="007805F3" w:rsidRPr="007805F3">
              <w:rPr>
                <w:rFonts w:eastAsia="Times New Roman"/>
                <w:sz w:val="22"/>
                <w:szCs w:val="22"/>
                <w:lang w:val="en-US" w:eastAsia="pl-PL"/>
              </w:rPr>
              <w:t>Armstrong G., Kotler Ph., Marketing: An Introduction, 10th Edition, Glob</w:t>
            </w:r>
            <w:r w:rsidR="00F97C0E">
              <w:rPr>
                <w:rFonts w:eastAsia="Times New Roman"/>
                <w:sz w:val="22"/>
                <w:szCs w:val="22"/>
                <w:lang w:val="en-US" w:eastAsia="pl-PL"/>
              </w:rPr>
              <w:t xml:space="preserve">al Edition, Pearson Ed., Boston  </w:t>
            </w:r>
            <w:r w:rsidR="007805F3" w:rsidRPr="007805F3">
              <w:rPr>
                <w:rFonts w:eastAsia="Times New Roman"/>
                <w:sz w:val="22"/>
                <w:szCs w:val="22"/>
                <w:lang w:val="en-US" w:eastAsia="pl-PL"/>
              </w:rPr>
              <w:t>2011</w:t>
            </w:r>
            <w:r w:rsidR="00F97C0E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:rsidR="00155047" w:rsidRDefault="007805F3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[2] </w:t>
            </w:r>
            <w:r w:rsidR="00334534" w:rsidRPr="00334534">
              <w:rPr>
                <w:rFonts w:eastAsia="Times New Roman"/>
                <w:sz w:val="22"/>
                <w:szCs w:val="22"/>
                <w:lang w:val="en-US" w:eastAsia="pl-PL"/>
              </w:rPr>
              <w:t>Cheverton, P., Key Marketing Skills: Strategies, Tools and Techniques for Mar</w:t>
            </w:r>
            <w:r w:rsidR="00334534">
              <w:rPr>
                <w:rFonts w:eastAsia="Times New Roman"/>
                <w:sz w:val="22"/>
                <w:szCs w:val="22"/>
                <w:lang w:val="en-US" w:eastAsia="pl-PL"/>
              </w:rPr>
              <w:t xml:space="preserve">keting Success, </w:t>
            </w:r>
            <w:proofErr w:type="spellStart"/>
            <w:r w:rsidR="00334534">
              <w:rPr>
                <w:rFonts w:eastAsia="Times New Roman"/>
                <w:sz w:val="22"/>
                <w:szCs w:val="22"/>
                <w:lang w:val="en-US" w:eastAsia="pl-PL"/>
              </w:rPr>
              <w:t>Kogan</w:t>
            </w:r>
            <w:proofErr w:type="spellEnd"/>
            <w:r w:rsidR="00334534">
              <w:rPr>
                <w:rFonts w:eastAsia="Times New Roman"/>
                <w:sz w:val="22"/>
                <w:szCs w:val="22"/>
                <w:lang w:val="en-US" w:eastAsia="pl-PL"/>
              </w:rPr>
              <w:t xml:space="preserve"> Page 2004.</w:t>
            </w:r>
            <w:r w:rsidR="00155047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  <w:p w:rsidR="00334534" w:rsidRDefault="00155047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[3] </w:t>
            </w:r>
            <w:r w:rsidRPr="00155047">
              <w:rPr>
                <w:rFonts w:eastAsia="Times New Roman"/>
                <w:sz w:val="22"/>
                <w:szCs w:val="22"/>
                <w:lang w:val="en-US" w:eastAsia="pl-PL"/>
              </w:rPr>
              <w:t xml:space="preserve">Chaffey D., Smith P.R., </w:t>
            </w:r>
            <w:proofErr w:type="spellStart"/>
            <w:r w:rsidRPr="00155047">
              <w:rPr>
                <w:rFonts w:eastAsia="Times New Roman"/>
                <w:sz w:val="22"/>
                <w:szCs w:val="22"/>
                <w:lang w:val="en-US" w:eastAsia="pl-PL"/>
              </w:rPr>
              <w:t>eMarketing</w:t>
            </w:r>
            <w:proofErr w:type="spellEnd"/>
            <w:r w:rsidRPr="00155047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Pr="00155047">
              <w:rPr>
                <w:rFonts w:eastAsia="Times New Roman"/>
                <w:sz w:val="22"/>
                <w:szCs w:val="22"/>
                <w:lang w:val="en-US" w:eastAsia="pl-PL"/>
              </w:rPr>
              <w:t>eXcellence</w:t>
            </w:r>
            <w:proofErr w:type="spellEnd"/>
            <w:r w:rsidRPr="00155047">
              <w:rPr>
                <w:rFonts w:eastAsia="Times New Roman"/>
                <w:sz w:val="22"/>
                <w:szCs w:val="22"/>
                <w:lang w:val="en-US" w:eastAsia="pl-PL"/>
              </w:rPr>
              <w:t>. Planning and optimizing your digital marketing, 3rd ed., Amsterdam etc., Elsevier/Butterworth-Heinemann, 2008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  <w:p w:rsidR="00980A08" w:rsidRDefault="00155047" w:rsidP="0041265B">
            <w:pPr>
              <w:spacing w:after="0" w:line="240" w:lineRule="auto"/>
              <w:ind w:left="560" w:hanging="560"/>
              <w:rPr>
                <w:sz w:val="22"/>
                <w:szCs w:val="22"/>
                <w:lang w:val="en-US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[4</w:t>
            </w:r>
            <w:r w:rsidR="00334534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proofErr w:type="spellStart"/>
            <w:r w:rsidR="00473F5E" w:rsidRPr="00473F5E">
              <w:rPr>
                <w:sz w:val="22"/>
                <w:szCs w:val="22"/>
                <w:lang w:val="en-US"/>
              </w:rPr>
              <w:t>Ciurla</w:t>
            </w:r>
            <w:proofErr w:type="spellEnd"/>
            <w:r w:rsidR="00473F5E" w:rsidRPr="00473F5E">
              <w:rPr>
                <w:sz w:val="22"/>
                <w:szCs w:val="22"/>
                <w:lang w:val="en-US"/>
              </w:rPr>
              <w:t xml:space="preserve"> M., Nowak M.W., The marketing orientation of Polish SMEs [in:] Marketing strategies for Central and Eastern Europe, Ed. by Arnold S., </w:t>
            </w:r>
            <w:proofErr w:type="spellStart"/>
            <w:r w:rsidR="00473F5E" w:rsidRPr="00473F5E">
              <w:rPr>
                <w:sz w:val="22"/>
                <w:szCs w:val="22"/>
                <w:lang w:val="en-US"/>
              </w:rPr>
              <w:t>Chadraba</w:t>
            </w:r>
            <w:proofErr w:type="spellEnd"/>
            <w:r w:rsidR="00473F5E" w:rsidRPr="00473F5E">
              <w:rPr>
                <w:sz w:val="22"/>
                <w:szCs w:val="22"/>
                <w:lang w:val="en-US"/>
              </w:rPr>
              <w:t xml:space="preserve"> P., Springer R., </w:t>
            </w:r>
            <w:proofErr w:type="spellStart"/>
            <w:r w:rsidR="00473F5E" w:rsidRPr="00473F5E">
              <w:rPr>
                <w:sz w:val="22"/>
                <w:szCs w:val="22"/>
                <w:lang w:val="en-US"/>
              </w:rPr>
              <w:t>Aldershot</w:t>
            </w:r>
            <w:proofErr w:type="spellEnd"/>
            <w:r w:rsidR="00473F5E" w:rsidRPr="00473F5E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="00473F5E" w:rsidRPr="00473F5E">
              <w:rPr>
                <w:sz w:val="22"/>
                <w:szCs w:val="22"/>
                <w:lang w:val="en-US"/>
              </w:rPr>
              <w:t>Ashgate</w:t>
            </w:r>
            <w:proofErr w:type="spellEnd"/>
            <w:r w:rsidR="00473F5E" w:rsidRPr="00473F5E">
              <w:rPr>
                <w:sz w:val="22"/>
                <w:szCs w:val="22"/>
                <w:lang w:val="en-US"/>
              </w:rPr>
              <w:t xml:space="preserve"> 2001.</w:t>
            </w:r>
          </w:p>
          <w:p w:rsidR="00980A08" w:rsidRDefault="00155047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[5</w:t>
            </w:r>
            <w:r w:rsidR="00980A08"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proofErr w:type="spellStart"/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>Hollensen</w:t>
            </w:r>
            <w:proofErr w:type="spellEnd"/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 S., Marketing Management: A Relationship Ap</w:t>
            </w:r>
            <w:r w:rsidR="00334534">
              <w:rPr>
                <w:rFonts w:eastAsia="Times New Roman"/>
                <w:sz w:val="22"/>
                <w:szCs w:val="22"/>
                <w:lang w:val="en-US" w:eastAsia="pl-PL"/>
              </w:rPr>
              <w:t xml:space="preserve">proach, </w:t>
            </w:r>
            <w:r w:rsidR="00473F5E">
              <w:rPr>
                <w:rFonts w:eastAsia="Times New Roman"/>
                <w:sz w:val="22"/>
                <w:szCs w:val="22"/>
                <w:lang w:val="en-US" w:eastAsia="pl-PL"/>
              </w:rPr>
              <w:t>3rd ed., Pearson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 2015.</w:t>
            </w:r>
          </w:p>
          <w:p w:rsidR="00EB5DA2" w:rsidRPr="00473F5E" w:rsidRDefault="00155047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[6</w:t>
            </w:r>
            <w:r w:rsidR="00A4606D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Lansiti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M., Lakhani Kr., </w:t>
            </w:r>
            <w:r w:rsidR="00EB5DA2" w:rsidRPr="00EB5DA2">
              <w:rPr>
                <w:rFonts w:eastAsia="Times New Roman"/>
                <w:sz w:val="22"/>
                <w:szCs w:val="22"/>
                <w:lang w:val="en-US" w:eastAsia="pl-PL"/>
              </w:rPr>
              <w:t xml:space="preserve">Digital Ubiquity: How Connections, Sensors, and Data Are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Revolutionizing Business</w:t>
            </w:r>
            <w:r w:rsidR="00EB5DA2" w:rsidRPr="00EB5DA2">
              <w:rPr>
                <w:rFonts w:eastAsia="Times New Roman"/>
                <w:sz w:val="22"/>
                <w:szCs w:val="22"/>
                <w:lang w:val="en-US" w:eastAsia="pl-PL"/>
              </w:rPr>
              <w:t>, Harvard Business Review, 92, 11, 2014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, pp. </w:t>
            </w:r>
            <w:r w:rsidRPr="00EB5DA2">
              <w:rPr>
                <w:rFonts w:eastAsia="Times New Roman"/>
                <w:sz w:val="22"/>
                <w:szCs w:val="22"/>
                <w:lang w:val="en-US" w:eastAsia="pl-PL"/>
              </w:rPr>
              <w:t>90-99.</w:t>
            </w:r>
          </w:p>
          <w:p w:rsidR="00473F5E" w:rsidRPr="00155047" w:rsidRDefault="00980A08" w:rsidP="00155047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73F5E">
              <w:rPr>
                <w:rFonts w:eastAsia="Times New Roman"/>
                <w:sz w:val="22"/>
                <w:szCs w:val="22"/>
                <w:lang w:val="en-US" w:eastAsia="pl-PL"/>
              </w:rPr>
              <w:t>[</w:t>
            </w:r>
            <w:r w:rsidR="00155047">
              <w:rPr>
                <w:rFonts w:eastAsia="Times New Roman"/>
                <w:sz w:val="22"/>
                <w:szCs w:val="22"/>
                <w:lang w:val="en-US" w:eastAsia="pl-PL"/>
              </w:rPr>
              <w:t>7</w:t>
            </w:r>
            <w:r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proofErr w:type="spellStart"/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>Sorger</w:t>
            </w:r>
            <w:proofErr w:type="spellEnd"/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 S., Marketin</w:t>
            </w:r>
            <w:r w:rsidR="00473F5E">
              <w:rPr>
                <w:rFonts w:eastAsia="Times New Roman"/>
                <w:sz w:val="22"/>
                <w:szCs w:val="22"/>
                <w:lang w:val="en-US" w:eastAsia="pl-PL"/>
              </w:rPr>
              <w:t>g Planning, Prentice Hall</w:t>
            </w:r>
            <w:r w:rsidR="00473F5E" w:rsidRP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 2012.</w:t>
            </w:r>
            <w:r w:rsidR="00473F5E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EB7D13" w:rsidTr="0041265B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980A08" w:rsidRPr="00155047" w:rsidTr="0041265B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E33E0B" w:rsidRDefault="00473F5E" w:rsidP="00473F5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E33E0B">
              <w:t xml:space="preserve">Milleniusz W. Nowak, </w:t>
            </w:r>
            <w:proofErr w:type="spellStart"/>
            <w:r w:rsidRPr="00E33E0B">
              <w:t>Ph.D</w:t>
            </w:r>
            <w:proofErr w:type="spellEnd"/>
            <w:r w:rsidRPr="00E33E0B">
              <w:t xml:space="preserve">., </w:t>
            </w:r>
            <w:hyperlink r:id="rId6" w:history="1">
              <w:r w:rsidR="00EB7D13" w:rsidRPr="003F6FB7">
                <w:rPr>
                  <w:rStyle w:val="Hipercze"/>
                </w:rPr>
                <w:t>Milleniusz.Nowak@pwr.edu.pl</w:t>
              </w:r>
            </w:hyperlink>
            <w:r w:rsidR="00EB7D13">
              <w:t xml:space="preserve"> </w:t>
            </w:r>
          </w:p>
        </w:tc>
      </w:tr>
    </w:tbl>
    <w:p w:rsidR="00D16333" w:rsidRPr="00E33E0B" w:rsidRDefault="00D16333" w:rsidP="00EB7D13">
      <w:pPr>
        <w:spacing w:line="240" w:lineRule="auto"/>
        <w:rPr>
          <w:rFonts w:eastAsia="Times New Roman"/>
          <w:vanish/>
          <w:lang w:eastAsia="pl-PL"/>
        </w:rPr>
      </w:pPr>
      <w:bookmarkStart w:id="13" w:name="table07"/>
      <w:bookmarkEnd w:id="13"/>
    </w:p>
    <w:sectPr w:rsidR="00D16333" w:rsidRPr="00E33E0B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2323F"/>
    <w:rsid w:val="000A280F"/>
    <w:rsid w:val="00103BCA"/>
    <w:rsid w:val="00105BCA"/>
    <w:rsid w:val="00125A18"/>
    <w:rsid w:val="001503EC"/>
    <w:rsid w:val="00155047"/>
    <w:rsid w:val="001553F6"/>
    <w:rsid w:val="0016450C"/>
    <w:rsid w:val="00223220"/>
    <w:rsid w:val="002302A0"/>
    <w:rsid w:val="00231A64"/>
    <w:rsid w:val="002729FC"/>
    <w:rsid w:val="00334534"/>
    <w:rsid w:val="003703D3"/>
    <w:rsid w:val="003B6762"/>
    <w:rsid w:val="003B6C96"/>
    <w:rsid w:val="003B7CCA"/>
    <w:rsid w:val="003C337D"/>
    <w:rsid w:val="00473F5E"/>
    <w:rsid w:val="005065A3"/>
    <w:rsid w:val="0055078F"/>
    <w:rsid w:val="00551CD3"/>
    <w:rsid w:val="005E15C5"/>
    <w:rsid w:val="00686555"/>
    <w:rsid w:val="006F2115"/>
    <w:rsid w:val="00726225"/>
    <w:rsid w:val="0077451C"/>
    <w:rsid w:val="007805F3"/>
    <w:rsid w:val="00795A00"/>
    <w:rsid w:val="0087370D"/>
    <w:rsid w:val="008C0898"/>
    <w:rsid w:val="008C3070"/>
    <w:rsid w:val="008C4B46"/>
    <w:rsid w:val="008D5923"/>
    <w:rsid w:val="008E023A"/>
    <w:rsid w:val="00941844"/>
    <w:rsid w:val="00980A08"/>
    <w:rsid w:val="009C0D7F"/>
    <w:rsid w:val="00A00AA2"/>
    <w:rsid w:val="00A407D8"/>
    <w:rsid w:val="00A4606D"/>
    <w:rsid w:val="00A90BE2"/>
    <w:rsid w:val="00AA13D5"/>
    <w:rsid w:val="00B54B72"/>
    <w:rsid w:val="00B769F7"/>
    <w:rsid w:val="00BA1BC4"/>
    <w:rsid w:val="00BA602F"/>
    <w:rsid w:val="00BB5D0B"/>
    <w:rsid w:val="00C25E8B"/>
    <w:rsid w:val="00D16333"/>
    <w:rsid w:val="00D26CC6"/>
    <w:rsid w:val="00D45599"/>
    <w:rsid w:val="00D509FD"/>
    <w:rsid w:val="00D5178F"/>
    <w:rsid w:val="00E17D77"/>
    <w:rsid w:val="00E321FE"/>
    <w:rsid w:val="00E33E0B"/>
    <w:rsid w:val="00E81DF4"/>
    <w:rsid w:val="00EB2C0A"/>
    <w:rsid w:val="00EB5DA2"/>
    <w:rsid w:val="00EB7D13"/>
    <w:rsid w:val="00F03D27"/>
    <w:rsid w:val="00F1743F"/>
    <w:rsid w:val="00F56B81"/>
    <w:rsid w:val="00F97C0E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23220"/>
    <w:pPr>
      <w:autoSpaceDE w:val="0"/>
      <w:autoSpaceDN w:val="0"/>
      <w:adjustRightInd w:val="0"/>
      <w:spacing w:after="0" w:line="240" w:lineRule="auto"/>
    </w:pPr>
    <w:rPr>
      <w:color w:val="000000"/>
      <w:lang w:val="en-US"/>
    </w:rPr>
  </w:style>
  <w:style w:type="table" w:customStyle="1" w:styleId="TableGrid">
    <w:name w:val="TableGrid"/>
    <w:rsid w:val="008C3070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73F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23220"/>
    <w:pPr>
      <w:autoSpaceDE w:val="0"/>
      <w:autoSpaceDN w:val="0"/>
      <w:adjustRightInd w:val="0"/>
      <w:spacing w:after="0" w:line="240" w:lineRule="auto"/>
    </w:pPr>
    <w:rPr>
      <w:color w:val="000000"/>
      <w:lang w:val="en-US"/>
    </w:rPr>
  </w:style>
  <w:style w:type="table" w:customStyle="1" w:styleId="TableGrid">
    <w:name w:val="TableGrid"/>
    <w:rsid w:val="008C3070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73F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illeniusz.Nowak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227CC-1A32-4E4D-AFA9-613AE25A6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Andrzej</cp:lastModifiedBy>
  <cp:revision>4</cp:revision>
  <cp:lastPrinted>2019-01-18T07:41:00Z</cp:lastPrinted>
  <dcterms:created xsi:type="dcterms:W3CDTF">2019-03-10T02:02:00Z</dcterms:created>
  <dcterms:modified xsi:type="dcterms:W3CDTF">2019-03-11T07:32:00Z</dcterms:modified>
</cp:coreProperties>
</file>